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Brimm Peter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PITNEY BOWES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23,422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24,691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Pitney Bowes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granted to non-employee directors on August 6, 2025 cliff vested according to schedule on August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Elisabeth Weinberg, as attorney-in-fact for Peter C Brimm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0588" TargetMode="External"/><Relationship Id="rId5" Type="http://schemas.openxmlformats.org/officeDocument/2006/relationships/hyperlink" Target="http://www.sec.gov/cgi-bin/browse-edgar?action=getcompany&amp;CIK=00000788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3331</Characters>
  <CharactersWithSpaces>3869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